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7F4F">
      <w:pPr>
        <w:pStyle w:val="Heading1"/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lang/>
        </w:rPr>
        <w:t>NIMBA Imagination Glen XC - Expert / Elite</w:t>
      </w:r>
    </w:p>
    <w:p w:rsidR="00000000" w:rsidRDefault="00A27F4F">
      <w:pPr>
        <w:pStyle w:val="Heading1"/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lang/>
        </w:rPr>
        <w:t>Overall Detail</w:t>
      </w:r>
    </w:p>
    <w:p w:rsidR="00000000" w:rsidRDefault="00A27F4F">
      <w:pPr>
        <w:pStyle w:val="Heading2"/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lang/>
        </w:rPr>
        <w:t>July 22, 2012</w:t>
      </w:r>
    </w:p>
    <w:p w:rsidR="00000000" w:rsidRDefault="00C71A23">
      <w:pPr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lang/>
        </w:rPr>
        <w:pict>
          <v:rect id="_x0000_i1025" style="width:0;height:1.5pt" o:hralign="center" o:hrstd="t" o:hrnoshade="t" o:hr="t" fillcolor="#9d9da1" stroked="f"/>
        </w:pict>
      </w:r>
    </w:p>
    <w:p w:rsidR="00000000" w:rsidRDefault="00A27F4F">
      <w:pPr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b/>
          <w:bCs/>
          <w:i/>
          <w:iCs/>
          <w:lang/>
        </w:rPr>
        <w:t xml:space="preserve">Results By T&amp;H Timing </w:t>
      </w:r>
      <w:hyperlink r:id="rId4" w:history="1">
        <w:r>
          <w:rPr>
            <w:rStyle w:val="Hyperlink"/>
            <w:rFonts w:ascii="Calibri" w:eastAsia="Times New Roman" w:hAnsi="Calibri"/>
            <w:b/>
            <w:bCs/>
            <w:i/>
            <w:iCs/>
            <w:lang/>
          </w:rPr>
          <w:t>T&amp;H Timing</w:t>
        </w:r>
      </w:hyperlink>
      <w:r>
        <w:rPr>
          <w:rFonts w:ascii="Calibri" w:eastAsia="Times New Roman" w:hAnsi="Calibri"/>
          <w:lang/>
        </w:rPr>
        <w:t xml:space="preserve"> </w:t>
      </w:r>
    </w:p>
    <w:p w:rsidR="00000000" w:rsidRDefault="00C71A23">
      <w:pPr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lang/>
        </w:rPr>
        <w:pict>
          <v:rect id="_x0000_i1026" style="width:0;height:1.5pt" o:hralign="center" o:hrstd="t" o:hrnoshade="t" o:hr="t" fillcolor="#9d9da1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1"/>
        <w:gridCol w:w="1709"/>
        <w:gridCol w:w="2413"/>
        <w:gridCol w:w="1043"/>
        <w:gridCol w:w="495"/>
        <w:gridCol w:w="808"/>
        <w:gridCol w:w="806"/>
        <w:gridCol w:w="760"/>
        <w:gridCol w:w="915"/>
      </w:tblGrid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463E4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pStyle w:val="Heading1"/>
              <w:jc w:val="center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Elite Open Men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Gender/Age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Laps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Distance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Total Time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RYAN BAUMANN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Team 312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13.8MPH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2:10:33.6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42:46.7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14.0MPH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42:46.7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43:46.6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1:26:33.3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44:00.2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2:10:33.6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RICK MEZO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RBikes.com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13.7MPH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2:11:22.3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42:37.4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14.1MPH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42:37.4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43:48.8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1:26:26.3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44:56.0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2:11:22.3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PAUL MUMFORD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Kinky Llama Club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13.7MPH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2:11:47.6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43:09.7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43:09.7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43:53.9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1:27:03.6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44:43.9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2:11:47.6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MATT SILVIA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CarboRocket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13.4MPH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2:14:17.6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43:31.5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43:31.5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45:00.1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1:28:31.7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45:45.9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2:14:17.6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JOHN GATTO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Twin Six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13.4MPH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2:14:29.5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43:37.1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43:37.1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45:17.5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1:28:54.7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45:34.8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2:14:29.5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GREG SPRINGBOW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Team 312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13.2MPH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2:16:41.3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44:42.7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44:42.7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45:44.7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1:30:27.5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2:16:41.3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DAN SZYMANSKI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RBikes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13.1MPH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2:17:10.1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43:41.7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43:41.7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45:31.0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1:29:12.8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47:57.3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2:17:10.1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CHRISTIAN TUCKER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Nappanee Bicycle / Racing for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2:19:27.1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43:31.4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43:31.4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1:32:00.9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47:26.2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2:19:27.1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SCOTT MCLAUGHLIN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SRAM Factory Team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2:19:58.2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45:38.7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45:38.7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46:34.9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1:32:13.6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2:19:58.2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ANTHONY THALLER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Little Ade's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2:21:31.4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45:17.4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45:17.4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47:34.0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1:32:51.4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48:39.9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2:21:31.4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DENNIS SCHUELER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Rbikes.com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2:22:14.1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46:44.8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46:44.8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1:34:03.6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2:22:14.1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NICK DORNIK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unattached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2:23:29.4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49:04.3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49:04.3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47:00.5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1:36:04.8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2:23:29.4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MICHAEL HEMME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HalfAcre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13.6MPH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1:28:27.2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43:31.5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43:31.5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44:55.7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1:28:27.2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BEN JENKINS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CarboRocket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13.1MPH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1:31:28.1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44:12.4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44:12.4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1:31:28.1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RYAN O'CONNELL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Twin Six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1:37:59.9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46:33.8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46:33.8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1:37:59.9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463E4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pStyle w:val="Heading1"/>
              <w:jc w:val="center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Expert Men 40+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Gender/Age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Laps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Distance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Total Time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MIKE WHEELER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Rbikes.com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2:19:24.7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44:37.6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44:37.6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46:39.6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1:31:17.2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48:07.5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2:19:24.7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ANDY SULLIVAN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312/Little Ade's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2:20:12.8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46:08.5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46:08.5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1:32:51.6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2:20:12.8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ERIC SCHROEDER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Region Racing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2:22:39.5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46:53.5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46:53.5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47:50.9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1:34:44.4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47:55.0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2:22:39.5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KELLY JEDYNAK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R-Bikes.com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2:23:16.5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46:20.5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48:23.7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1:34:44.3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2:23:16.5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JASON DEYOUNG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Buck's Bicycle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2:35:49.1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45:10.1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45:10.1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1:32:50.4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1:02:58.6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9.53MPH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2:35:49.1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CRAIG JOHNSON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Scarletfire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2:46:32.3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45:11.1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45:11.1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1:31:38.3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1:14:53.9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8.01MPH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2:46:32.3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MARK VINZANT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1:40:45.2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48:50.2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51:54.9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1:40:45.2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463E4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pStyle w:val="Heading1"/>
              <w:jc w:val="center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Expert Men 39 and under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Gender/Age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Laps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Distance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Total Time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PATRICK DUFFY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IVCA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2:25:48.3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48:02.3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48:02.3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49:52.0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1:37:54.4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47:53.9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2:25:48.3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PETER GREAVES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Cycle &amp; Fitness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2:33:45.4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47:50.1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52:11.5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1:40:01.6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53:43.7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2:33:45.4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RYAN FISCHEF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2:34:23.5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46:34.5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46:34.5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55:26.9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1:42:01.5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52:22.0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2:34:23.5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463E4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pStyle w:val="Heading1"/>
              <w:jc w:val="center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Expert Single Speed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Gender/Age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Laps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Distance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Total Time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DAVE DEMAEGD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SpinZone Racing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2:19:05.3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44:13.3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44:13.3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46:39.4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1:30:52.7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2:19:05.3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STEVEN LADOUCEUR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SpinZone Racing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2:19:05.5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44:12.7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44:12.7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46:38.7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1:30:51.5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2:19:05.5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ROGER ANTHONY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Bike Stop Cycling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2:24:07.2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45:07.5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45:07.5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47:35.2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1:32:42.8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2:24:07.2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MAX TENCLAY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Goodspeed Cycles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2:28:28.1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47:13.2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1:36:32.8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51:55.3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2:28:28.1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BOB ANDERSON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2:58:49.9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54:30.8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54:30.8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59:14.6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1:53:45.4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1:05:04.4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9.22MPH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2:58:49.9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463E4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pStyle w:val="Heading1"/>
              <w:jc w:val="center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Expert Women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Gender/Age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Laps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Distance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Total Time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ANDREA LEHR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F/38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2:39:21.3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53:05.5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53:05.5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53:32.6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1:46:38.1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52:43.1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2:39:21.3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GINA KENNY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Twin Six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F/39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9.35MPH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3:12:34.7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1:08:31.7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8.76MPH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1:08:31.7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1:01:28.0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9.76MPH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2:09:59.7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1:02:34.9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9.59MPH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A27F4F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3:12:34.7</w:t>
            </w:r>
          </w:p>
        </w:tc>
      </w:tr>
    </w:tbl>
    <w:p w:rsidR="00A27F4F" w:rsidRDefault="00A27F4F">
      <w:pPr>
        <w:rPr>
          <w:rFonts w:eastAsia="Times New Roman"/>
        </w:rPr>
      </w:pPr>
    </w:p>
    <w:sectPr w:rsidR="00A2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C71A23"/>
    <w:rsid w:val="00747E99"/>
    <w:rsid w:val="00A27F4F"/>
    <w:rsid w:val="00C7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cetable">
    <w:name w:val="racetable"/>
    <w:basedOn w:val="Normal"/>
    <w:pPr>
      <w:spacing w:before="100" w:beforeAutospacing="1" w:after="100" w:afterAutospacing="1"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tim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973</Words>
  <Characters>5552</Characters>
  <Application>Microsoft Office Word</Application>
  <DocSecurity>0</DocSecurity>
  <Lines>46</Lines>
  <Paragraphs>13</Paragraphs>
  <ScaleCrop>false</ScaleCrop>
  <Company>Diamond Residential Mortgage Corporation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NIMBA Imagination Glen XC - Expert / Elite</dc:title>
  <dc:subject/>
  <dc:creator>Todd Henderlong</dc:creator>
  <cp:keywords/>
  <dc:description/>
  <cp:lastModifiedBy>Todd Henderlong</cp:lastModifiedBy>
  <cp:revision>3</cp:revision>
  <dcterms:created xsi:type="dcterms:W3CDTF">2012-07-23T15:43:00Z</dcterms:created>
  <dcterms:modified xsi:type="dcterms:W3CDTF">2012-07-23T15:43:00Z</dcterms:modified>
</cp:coreProperties>
</file>